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B33" w:rsidRPr="00C05B2D" w:rsidRDefault="00C06D62" w:rsidP="00C06D62">
      <w:pPr>
        <w:spacing w:after="0" w:line="276" w:lineRule="auto"/>
        <w:ind w:left="-709"/>
        <w:rPr>
          <w:rFonts w:ascii="Times New Roman" w:eastAsia="Times New Roman" w:hAnsi="Times New Roman" w:cs="Times New Roman"/>
          <w:sz w:val="28"/>
          <w:lang w:eastAsia="ru-RU"/>
        </w:rPr>
      </w:pPr>
      <w:r w:rsidRPr="00C06D62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572250" cy="2779395"/>
            <wp:effectExtent l="0" t="0" r="0" b="1905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352" cy="277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011B33" w:rsidRPr="00C05B2D" w:rsidRDefault="00011B33" w:rsidP="00011B33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9020E1" w:rsidRDefault="00011B33" w:rsidP="00011B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Родной (татарский) язык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ООО</w:t>
      </w:r>
    </w:p>
    <w:p w:rsidR="00011B33" w:rsidRPr="00C05B2D" w:rsidRDefault="00011B33" w:rsidP="00011B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Default="00011B33" w:rsidP="00011B3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011B33" w:rsidRDefault="00011B33" w:rsidP="00011B3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011B33" w:rsidRPr="00011C44" w:rsidRDefault="00011B33" w:rsidP="00011B3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8E459D" w:rsidRPr="008E459D" w:rsidRDefault="008E459D" w:rsidP="008E4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8E45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(татарский)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1B33" w:rsidRDefault="00011B33" w:rsidP="00011B33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B33" w:rsidRDefault="00011B33" w:rsidP="00011B33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к самостоятельному усвоению новых знаний и умений, включая организацию учебной деятельности. Также татарский язык является средством приобщения </w:t>
      </w: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с</w:t>
      </w:r>
      <w:r w:rsidRPr="0041205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другими школьными предметами, </w:t>
      </w: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 частности с предметом «Родная (татарская) литература».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содержании программы по родному (татарскому) языку выделяются следующие содержательные линии: «Общие сведения о языке», «Язык и речь», «Культура речи», «Язык и культура», «Текст», «Разделы науки о языке» (фонетика, орфоэпия, графика, </w:t>
      </w:r>
      <w:proofErr w:type="spellStart"/>
      <w:r w:rsidRPr="00CD1389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CD1389">
        <w:rPr>
          <w:rFonts w:ascii="Times New Roman" w:eastAsia="Calibri" w:hAnsi="Times New Roman" w:cs="Times New Roman"/>
          <w:sz w:val="24"/>
          <w:szCs w:val="24"/>
        </w:rPr>
        <w:t>, словообразование, лексикология, фразеология, морфология, синтаксис, орфография, пунктуация, стилистика).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389">
        <w:rPr>
          <w:rFonts w:ascii="Times New Roman" w:eastAsia="Times New Roman" w:hAnsi="Times New Roman" w:cs="Times New Roman"/>
          <w:sz w:val="24"/>
          <w:szCs w:val="24"/>
        </w:rPr>
        <w:t>Изучение родного (</w:t>
      </w:r>
      <w:r w:rsidRPr="00CD1389">
        <w:rPr>
          <w:rFonts w:ascii="Times New Roman" w:eastAsia="Calibri" w:hAnsi="Times New Roman" w:cs="Times New Roman"/>
          <w:sz w:val="24"/>
          <w:szCs w:val="24"/>
        </w:rPr>
        <w:t>татарского</w:t>
      </w:r>
      <w:r w:rsidRPr="00CD1389">
        <w:rPr>
          <w:rFonts w:ascii="Times New Roman" w:eastAsia="Times New Roman" w:hAnsi="Times New Roman" w:cs="Times New Roman"/>
          <w:sz w:val="24"/>
          <w:szCs w:val="24"/>
        </w:rPr>
        <w:t>) языка направлено на достижение следующих целей:</w:t>
      </w:r>
    </w:p>
    <w:p w:rsidR="00011B33" w:rsidRPr="00CD1389" w:rsidRDefault="00011B33" w:rsidP="00011B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mn-Mong-CN"/>
        </w:rPr>
      </w:pPr>
      <w:r w:rsidRPr="00412053">
        <w:rPr>
          <w:rFonts w:ascii="Times New Roman" w:eastAsia="Calibri" w:hAnsi="Times New Roman" w:cs="Times New Roman"/>
          <w:sz w:val="24"/>
          <w:szCs w:val="24"/>
          <w:lang w:bidi="mn-Mong-CN"/>
        </w:rPr>
        <w:t>-</w:t>
      </w:r>
      <w:r w:rsidRPr="00CD1389">
        <w:rPr>
          <w:rFonts w:ascii="Times New Roman" w:eastAsia="Calibri" w:hAnsi="Times New Roman" w:cs="Times New Roman"/>
          <w:sz w:val="24"/>
          <w:szCs w:val="24"/>
          <w:lang w:bidi="mn-Mong-CN"/>
        </w:rPr>
        <w:t>развитие у обучающихся культуры влад</w:t>
      </w:r>
      <w:r w:rsidRPr="00412053">
        <w:rPr>
          <w:rFonts w:ascii="Times New Roman" w:eastAsia="Calibri" w:hAnsi="Times New Roman" w:cs="Times New Roman"/>
          <w:sz w:val="24"/>
          <w:szCs w:val="24"/>
          <w:lang w:bidi="mn-Mong-CN"/>
        </w:rPr>
        <w:t xml:space="preserve">ения родным (татарским) языком </w:t>
      </w:r>
      <w:r w:rsidRPr="00CD1389">
        <w:rPr>
          <w:rFonts w:ascii="Times New Roman" w:eastAsia="Calibri" w:hAnsi="Times New Roman" w:cs="Times New Roman"/>
          <w:sz w:val="24"/>
          <w:szCs w:val="24"/>
          <w:lang w:bidi="mn-Mong-CN"/>
        </w:rPr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011B33" w:rsidRPr="00CD1389" w:rsidRDefault="00011B33" w:rsidP="00011B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05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Times New Roman" w:hAnsi="Times New Roman" w:cs="Times New Roman"/>
          <w:bCs/>
          <w:sz w:val="24"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011B33" w:rsidRPr="00CD1389" w:rsidRDefault="00011B33" w:rsidP="00011B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D1389">
        <w:rPr>
          <w:rFonts w:ascii="Times New Roman" w:eastAsia="Times New Roman" w:hAnsi="Times New Roman" w:cs="Times New Roman"/>
          <w:bCs/>
          <w:sz w:val="24"/>
          <w:szCs w:val="24"/>
        </w:rPr>
        <w:t>Поставленные цели обусловливают выполнение следующих задач:</w:t>
      </w:r>
    </w:p>
    <w:p w:rsidR="00011B33" w:rsidRPr="00CD1389" w:rsidRDefault="00011B33" w:rsidP="00011B33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CD13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 о татарском языке, его </w:t>
      </w:r>
      <w:r w:rsidRPr="00CD13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устройстве и 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функционировании, о стилистических ресурсах, основных </w:t>
      </w:r>
      <w:r w:rsidRPr="0041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нормах татарского литературного языка 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речевого этикета;</w:t>
      </w:r>
    </w:p>
    <w:p w:rsidR="00011B33" w:rsidRPr="00CD1389" w:rsidRDefault="00011B33" w:rsidP="00011B33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05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 и увеличение объёма используемых грамматических средств;</w:t>
      </w:r>
    </w:p>
    <w:p w:rsidR="00011B33" w:rsidRPr="00CD1389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205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Calibri" w:hAnsi="Times New Roman" w:cs="Times New Roman"/>
          <w:bCs/>
          <w:sz w:val="24"/>
          <w:szCs w:val="24"/>
        </w:rPr>
        <w:t>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011B33" w:rsidRPr="00CD1389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205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Calibri" w:hAnsi="Times New Roman" w:cs="Times New Roman"/>
          <w:bCs/>
          <w:sz w:val="24"/>
          <w:szCs w:val="24"/>
        </w:rPr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:rsidR="00011B33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205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Calibri" w:hAnsi="Times New Roman" w:cs="Times New Roman"/>
          <w:bCs/>
          <w:sz w:val="24"/>
          <w:szCs w:val="24"/>
        </w:rPr>
        <w:t>уважительное отношение к языковому наследию народов, проживающих в Российской Федерации.</w:t>
      </w:r>
    </w:p>
    <w:p w:rsidR="00011B33" w:rsidRPr="00CD1389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11B33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Times New Roman" w:hAnsi="Times New Roman" w:cs="Times New Roman"/>
          <w:sz w:val="24"/>
          <w:szCs w:val="24"/>
        </w:rPr>
        <w:t>Общее число часов, для изучения родного (</w:t>
      </w:r>
      <w:r w:rsidRPr="00CD1389">
        <w:rPr>
          <w:rFonts w:ascii="Times New Roman" w:eastAsia="Calibri" w:hAnsi="Times New Roman" w:cs="Times New Roman"/>
          <w:sz w:val="24"/>
          <w:szCs w:val="24"/>
        </w:rPr>
        <w:t>татарского</w:t>
      </w:r>
      <w:r w:rsidRPr="0046706D">
        <w:rPr>
          <w:rFonts w:ascii="Times New Roman" w:eastAsia="Times New Roman" w:hAnsi="Times New Roman" w:cs="Times New Roman"/>
          <w:sz w:val="24"/>
          <w:szCs w:val="24"/>
        </w:rPr>
        <w:t>) языка</w:t>
      </w: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Start w:id="0" w:name="_Hlk125984762"/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в 5 классе - 68 часов (2 часа в неделю), </w:t>
      </w:r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>в 6 классе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- 68 часов </w:t>
      </w:r>
      <w:r w:rsidRPr="0046706D">
        <w:rPr>
          <w:rFonts w:ascii="Times New Roman" w:eastAsia="Calibri" w:hAnsi="Times New Roman" w:cs="Times New Roman"/>
          <w:sz w:val="24"/>
          <w:szCs w:val="24"/>
        </w:rPr>
        <w:t>(2 часа в неделю),</w:t>
      </w: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в 7 классе - 68 часов (2 часа в неделю), </w:t>
      </w:r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8 классе - 68 часов </w:t>
      </w: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(2 часа в неделю), </w:t>
      </w:r>
    </w:p>
    <w:p w:rsidR="00011B33" w:rsidRPr="00CD1389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>в 9 классе - 68 часов (2 часа в неделю).</w:t>
      </w:r>
      <w:bookmarkEnd w:id="0"/>
    </w:p>
    <w:p w:rsidR="00011B33" w:rsidRPr="008F3B83" w:rsidRDefault="00011B33" w:rsidP="0001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459F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011B33" w:rsidRPr="0038459F" w:rsidRDefault="00011B33" w:rsidP="00011B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8459F">
        <w:rPr>
          <w:rFonts w:ascii="Times New Roman" w:eastAsia="Calibri" w:hAnsi="Times New Roman" w:cs="Times New Roman"/>
          <w:sz w:val="24"/>
          <w:szCs w:val="24"/>
          <w:u w:val="single"/>
        </w:rPr>
        <w:t>Общие сведения о языке. Язык и речь. Культура речи.</w:t>
      </w:r>
    </w:p>
    <w:p w:rsidR="00011B33" w:rsidRPr="0038459F" w:rsidRDefault="00011B33" w:rsidP="00011B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</w:rPr>
        <w:t xml:space="preserve">Язык и речь.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и письменная речь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Диалогическая и монологическая речь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Речевые формулы приветствия, прощания, просьбы, благодарности.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Работа с текстами о роли, сфере применения татарского языка.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tt-RU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u w:val="single"/>
          <w:lang w:val="tt-RU"/>
        </w:rPr>
        <w:t>Разделы науки о языке.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sz w:val="24"/>
          <w:szCs w:val="24"/>
        </w:rPr>
        <w:t>Фонетика. Графика.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Органы речи.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звуки.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звуки.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Татарский алфавит. Звуки и буквы.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сингармонизма.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Слог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Ударение. Интонация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Фонетический анализ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Орфоэпия.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 орфоэпии татарского языка.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Лексикология.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Лексическое значение слова.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Синонимы. Антонимы. Омонимы.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Исконная и заимствованная лексика.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Фразеологизмы.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Морфемика</w:t>
      </w:r>
      <w:proofErr w:type="spellEnd"/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словообразование.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Корень слова.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Аффиксы. Основа.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присоединения аффиксов в татарском языке.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речи.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sz w:val="24"/>
          <w:szCs w:val="24"/>
        </w:rPr>
        <w:t>Имя прилагательное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Имя числительное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 изъявительного наклонения. Категория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настоящего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прошедшего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sz w:val="24"/>
          <w:szCs w:val="24"/>
        </w:rPr>
        <w:t>Глаголы будущего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Послелоги и послеложные слова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Частицы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Союзы</w:t>
      </w:r>
      <w:r w:rsidRPr="003845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sz w:val="24"/>
          <w:szCs w:val="24"/>
        </w:rPr>
        <w:t>Синтаксис.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Распространённое и нераспространённое предложение.</w:t>
      </w:r>
    </w:p>
    <w:p w:rsidR="00011B33" w:rsidRDefault="00011B33" w:rsidP="00011B33"/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550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9550E">
        <w:rPr>
          <w:rFonts w:ascii="Times New Roman" w:eastAsia="Calibri" w:hAnsi="Times New Roman" w:cs="Times New Roman"/>
          <w:sz w:val="24"/>
          <w:szCs w:val="24"/>
          <w:u w:val="single"/>
        </w:rPr>
        <w:t>Язык и культура.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текстами о языковых контактах, взаимовлиянии татарского </w:t>
      </w:r>
      <w:r w:rsidRPr="0059550E">
        <w:rPr>
          <w:rFonts w:ascii="Times New Roman" w:eastAsia="Times New Roman" w:hAnsi="Times New Roman" w:cs="Times New Roman"/>
          <w:sz w:val="24"/>
          <w:szCs w:val="24"/>
        </w:rPr>
        <w:br/>
        <w:t>и русского языков.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u w:val="single"/>
        </w:rPr>
        <w:t>Текст.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>Составление плана сочинения по репродукции картины.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>Составление устного текста по собственному плану.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>Составление письменного текста с опорой на план и репродукцию картины.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 xml:space="preserve">Выделение главной и второстепенной информации в прослушанном </w:t>
      </w:r>
      <w:r w:rsidRPr="0059550E">
        <w:rPr>
          <w:rFonts w:ascii="Times New Roman" w:eastAsia="Times New Roman" w:hAnsi="Times New Roman" w:cs="Times New Roman"/>
          <w:sz w:val="24"/>
          <w:szCs w:val="24"/>
        </w:rPr>
        <w:br/>
        <w:t>и прочитанном тексте.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Разделы науки о языке.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Фонетика.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Орфография.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букв, обозначающих специфичных татарских звуков.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 ъ и ь.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Лексикология.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Заимствования в татарском языке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Синонимы, антонимы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Лексический анализ слова.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Морфемика</w:t>
      </w:r>
      <w:proofErr w:type="spellEnd"/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словообразование.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Склонение существительных с окончанием принадлежности.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</w:t>
      </w:r>
      <w:r w:rsidRPr="0059550E">
        <w:rPr>
          <w:rFonts w:ascii="Times New Roman" w:eastAsia="Calibri" w:hAnsi="Times New Roman" w:cs="Times New Roman"/>
          <w:sz w:val="24"/>
          <w:szCs w:val="24"/>
        </w:rPr>
        <w:t>. Разряды местоимений.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Повелительное наклонение</w:t>
      </w:r>
      <w:r w:rsidRPr="0059550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Желательное наклонение</w:t>
      </w:r>
      <w:r w:rsidRPr="0059550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наклонение глагола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речи. Союзы. Союзные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Послелоги и послеложные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Звукоподражательные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Морфологический анализ частей речи.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Синтаксис. Пунктуация.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обращениями и вводными словами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простом предложении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:rsidR="00011B33" w:rsidRDefault="00011B33" w:rsidP="00011B33"/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Общие сведения о языке.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язык и его место среди других языков.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 «Родной язык».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Текст.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текста, особенности абзацного членения.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сочинительных союзов как средства связи предложений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тексте.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текстами о татарском языке и его роли среди других языков.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Разделы науки о языке.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Фонетика.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Pr="00DF29C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Pr="00DF29C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Ударение.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Орфография.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Лексикология.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Основные способы толкования лексического значения слова.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многозначные слова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Местоимения.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Неспрягаемые неличные формы глагола.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Отрицательная форма деепричастий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/>
        </w:rPr>
        <w:t>Наречие и его виды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Морфологический анализ наречия.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Синтаксис. Пунктуация.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Способы передачи чужой речи. 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/>
        </w:rPr>
        <w:t>Прямая и косвенная речь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Преобразование прямой речи в косвенную речь.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Понятие о сложных предложениях. </w:t>
      </w:r>
    </w:p>
    <w:p w:rsidR="00011B33" w:rsidRPr="007C35D4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Сложносочинённое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Союзное сложносочинённое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Бессоюзное сложносочинённое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C3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сложносочинённых предложениях.</w:t>
      </w:r>
    </w:p>
    <w:p w:rsidR="00011B33" w:rsidRPr="00DF29C8" w:rsidRDefault="00011B33" w:rsidP="00011B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Общие сведения о языке. </w:t>
      </w: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Язык и культура.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Языковые единицы с национально-культурным компонентом в изучаемых текстах.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Работа с текстами о языках России.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Текст.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типов текстов (повествование, описание, рассуждение).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Составление собственных текстов заданного типа.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Составление собственных текстов по заданным заглавиям.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1" w:name="_Toc513715925"/>
      <w:bookmarkStart w:id="2" w:name="_Toc37780050"/>
      <w:bookmarkStart w:id="3" w:name="_Toc37780430"/>
      <w:bookmarkStart w:id="4" w:name="_Toc37854600"/>
      <w:bookmarkStart w:id="5" w:name="_Toc513715941"/>
      <w:bookmarkStart w:id="6" w:name="_Toc37780054"/>
      <w:bookmarkStart w:id="7" w:name="_Toc37780434"/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Разделы науки о языке.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Орфоэпия.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Нарушение орфоэпических норм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Особенности словесного ударения в татарском языке.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Орфография.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Сложные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  <w:t xml:space="preserve">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случаи орфографии</w:t>
      </w:r>
      <w:bookmarkEnd w:id="1"/>
      <w:bookmarkEnd w:id="2"/>
      <w:bookmarkEnd w:id="3"/>
      <w:bookmarkEnd w:id="4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Присоединение окончаний к заимствованиям.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Спрягаемые и неспрягаемые формы глагола. Инфинитив. Причастие. Деепричастие.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Служебные части речи. Послелоги. Союзы.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Модальные части речи.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Синтаксис. Пунктуация.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Виды сложных предложений: сложносочинённые и сложноподчинённые предложения.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Главная и придаточная часть сложноподчинённого предложения.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Синтетическое сложноподчинённое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DF29C8">
        <w:rPr>
          <w:rFonts w:ascii="Times New Roman" w:eastAsia="Calibri" w:hAnsi="Times New Roman" w:cs="Times New Roman"/>
          <w:sz w:val="24"/>
          <w:szCs w:val="24"/>
        </w:rPr>
        <w:t>Синтетические средства связи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Аналитическое сложноподчинённое предложение</w:t>
      </w:r>
      <w:bookmarkEnd w:id="5"/>
      <w:bookmarkEnd w:id="6"/>
      <w:bookmarkEnd w:id="7"/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Аналитические средства связи. </w:t>
      </w:r>
    </w:p>
    <w:p w:rsidR="00011B33" w:rsidRPr="008D7A79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Виды придаточных частей сложноподчинённого предложения: подлежащные, </w:t>
      </w:r>
      <w:proofErr w:type="spellStart"/>
      <w:r w:rsidRPr="00DF29C8">
        <w:rPr>
          <w:rFonts w:ascii="Times New Roman" w:eastAsia="Times New Roman" w:hAnsi="Times New Roman" w:cs="Times New Roman"/>
          <w:sz w:val="24"/>
          <w:szCs w:val="24"/>
        </w:rPr>
        <w:t>сказуемные</w:t>
      </w:r>
      <w:proofErr w:type="spellEnd"/>
      <w:r w:rsidRPr="00DF29C8">
        <w:rPr>
          <w:rFonts w:ascii="Times New Roman" w:eastAsia="Times New Roman" w:hAnsi="Times New Roman" w:cs="Times New Roman"/>
          <w:sz w:val="24"/>
          <w:szCs w:val="24"/>
        </w:rPr>
        <w:t>, дополнительные, определительные, времени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места,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образа действия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меры и степени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цели,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, условия, уступки.</w:t>
      </w:r>
    </w:p>
    <w:p w:rsidR="00011B33" w:rsidRPr="00DF29C8" w:rsidRDefault="00011B33" w:rsidP="00011B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F29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Общие сведения о языке. </w:t>
      </w: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Язык и речь.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Общая информация о стилях речи, их особенностях.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Работа с текстами о языковых группах мира.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Разделы науки о языке.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Фонетика (повторение изученного материала в 5</w:t>
      </w:r>
      <w:r w:rsidRPr="00DF29C8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8 классах).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Лексикология.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Диалектизмы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Профессионализмы.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Устаревшие слова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Неологизмы.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Лексический анализ слова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Морфемика</w:t>
      </w:r>
      <w:proofErr w:type="spellEnd"/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словообразование.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Морфология </w:t>
      </w: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(повторение изученного материала в 5-8 классах).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Самостоятельные </w:t>
      </w:r>
      <w:bookmarkStart w:id="8" w:name="_Toc513715945"/>
      <w:r w:rsidRPr="00DF29C8">
        <w:rPr>
          <w:rFonts w:ascii="Times New Roman" w:eastAsia="Times New Roman" w:hAnsi="Times New Roman" w:cs="Times New Roman"/>
          <w:sz w:val="24"/>
          <w:szCs w:val="24"/>
        </w:rPr>
        <w:t>части речи</w:t>
      </w:r>
      <w:bookmarkEnd w:id="8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Имя существительное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Имя прилагательное. Степени сравнения прилагательных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Местоимение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Имя числительное. </w:t>
      </w:r>
      <w:r w:rsidRPr="00DF29C8">
        <w:rPr>
          <w:rFonts w:ascii="Times New Roman" w:eastAsia="Calibri" w:hAnsi="Times New Roman" w:cs="Times New Roman"/>
          <w:color w:val="000000"/>
          <w:sz w:val="24"/>
          <w:szCs w:val="24"/>
        </w:rPr>
        <w:t>Разряды числительных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Вспомогательные глаголы.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Предикативные слова.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Синтаксис.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Сложносочинённые предложения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Виды сложноподчинённых предложений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 в татарском и русском языках.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Стилистика.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 словосочетаний и предложений в речи. Стилистическая окраска слов.</w:t>
      </w:r>
    </w:p>
    <w:p w:rsidR="00011B33" w:rsidRPr="00860474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Научный, официально-деловой, разговорный, публицистический, литературно-художественный стили.</w:t>
      </w:r>
    </w:p>
    <w:p w:rsidR="00011B33" w:rsidRDefault="00011B33" w:rsidP="0001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Pr="00B57085" w:rsidRDefault="00011B33" w:rsidP="0001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других людей, активное участие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льтурном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к взаимопониманию и взаимопомощи, активное участие в школьном самоуправлении;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волонтёрство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 xml:space="preserve">и многоконфессиональном обществе, понимание роли родного (татарского) языка в жизни народа, проявление интереса к познанию родного (татарского)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языка, </w:t>
      </w:r>
      <w:r w:rsidRPr="00DF29C8">
        <w:rPr>
          <w:rFonts w:ascii="Times New Roman" w:eastAsia="Calibri" w:hAnsi="Times New Roman" w:cs="Times New Roman"/>
          <w:sz w:val="24"/>
          <w:szCs w:val="24"/>
        </w:rPr>
        <w:t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рическому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природному наследию и памятникам, традици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ям разных народов, проживающих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родной стране;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м числе речевое, и поступки, </w:t>
      </w:r>
      <w:r w:rsidRPr="00DF29C8">
        <w:rPr>
          <w:rFonts w:ascii="Times New Roman" w:eastAsia="Calibri" w:hAnsi="Times New Roman" w:cs="Times New Roman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общественного пространства;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восприимчивость к разным видам искусства,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традициям и творчеству своего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ва, стремление к самовыражению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разных видах искусства;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читательский опыт, ответственное отношение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к своему здоровью и установка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на здоровый </w:t>
      </w: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умение принимать себя и других, не осуждая;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ия и ознакомления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t>с деятельностью филологов, журналисто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в, писателей, уважение к труду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результатам трудовой деятельности, осознанный выбор и построение индивидуальной траектории образования и жи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зненных планов с учётом личных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общественных интересов и потребностей;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>умение рассказать о своих планах на будущее;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сформированное при знакомстве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сред, готовность к участию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практической деятельности экологической направленности;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кой культурой, навыками чтения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t>как средства познания мира, овладение основными навыками исследовательской деятельности, установка на осмыслени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е опыта, наблюдений, поступков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стремление совершенствовать пути достижения индивидуального и коллективного благополучия.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9) адаптации обучающегося к изменяющимся условиям социальной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природной среды: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орм социальной жизни в группах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понятия, гипотезы об объектах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умение оперировать основными понятиям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и, терминами и представлениями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 области концепции устойчивого развития, анализировать и выявлять взаимосвязь природы, общества и экономики, оценивать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свои действия с учётом влияния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t>на окружающую среду, достижения целей и преодоления вызовов, возможных глобальных последствий;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оценивать ситуацию стресса, корректировать принимаемые решения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действия; формулировать и оценивать риски и последствия, формировать опыт, уметь находить позитивное в сложившейся ситу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ации; быть готовым действовать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отсутствие гарантий успеха.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противоречий;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в языковом образовании;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вопросы, фиксирующие несоответствие между реальным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 xml:space="preserve">и желательным состоянием ситуации, и самостоятельно устанавливать искомое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данное;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бъектов между собой; оценивать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на применимость и достоверность информацию, полученную в ходе лингвистического исследования (эксперимента);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прогнозировать возможное дальнейшее развитие процессов, событий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ной графикой и их комбинациями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зависимости от коммуникативной установки;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общения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 xml:space="preserve">с условиями и целями общения; выражать себя (свою точку зрения) в диалогах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дискуссиях, в устной монологической речи и в письменных текстах на родном (татарском) языке;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самостоятельно выбирать формат выступления с учётом цели презентации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план действий,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вносить необходимые коррективы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ходе его реализации;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 и рефлексии;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орректировать собственную речь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с учётом целей и условий общения; оценивать соответс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твие результата цели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условиям общения;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признавать своё и чужое право на ошибку;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принимать себя и других, не осуждая;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проявлять открытость;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</w:t>
      </w: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задачей и вклад каждого члена команды в достижение результатов, разделять сферу ответств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енности и проявлять готовность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к представлению отчёта перед группой.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5 классе обучающийся научится:</w:t>
      </w:r>
    </w:p>
    <w:p w:rsidR="00011B33" w:rsidRPr="00DF29C8" w:rsidRDefault="00011B33" w:rsidP="00011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(побуждение к действию</w:t>
      </w:r>
      <w:r w:rsidRPr="00B570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обмен мнениями, установление </w:t>
      </w:r>
      <w:r w:rsidRPr="00DF29C8">
        <w:rPr>
          <w:rFonts w:ascii="Times New Roman" w:eastAsia="Calibri" w:hAnsi="Times New Roman" w:cs="Times New Roman"/>
          <w:sz w:val="24"/>
          <w:szCs w:val="24"/>
          <w:lang w:eastAsia="ru-RU"/>
        </w:rPr>
        <w:t>и регулирование межличностных отношений);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правильно, </w:t>
      </w:r>
      <w:r w:rsidRPr="00DF29C8">
        <w:rPr>
          <w:rFonts w:ascii="Times New Roman" w:eastAsia="Calibri" w:hAnsi="Times New Roman" w:cs="Times New Roman"/>
          <w:sz w:val="24"/>
          <w:szCs w:val="24"/>
        </w:rPr>
        <w:t>бегло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, осознанно и выразительно читать тексты на татарском языке</w:t>
      </w:r>
      <w:r w:rsidRPr="00DF29C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письменно выполнять</w:t>
      </w:r>
      <w:r w:rsidRPr="00DF29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языковые (фонетические, лексические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грамматические) упражнения;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владеть видами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диалог 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монолог;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нёбную и губную гармонию;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применять правила правописания букв, обозначающих сочетание двух звуков: е, ё, ю, 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произносить звуки и сочетания звуков, ставить ударения в словах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нормами современного татарского литературного языка;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лексическое значение слова с помощью словаря;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синонимы, антонимы, омонимы;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исконные слова, арабско-персидские, европейские, русские заимствования;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выделять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словах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разных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частей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речи;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формообразующие и словообразующие аффиксы;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речи: самостоятельные и служебные;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имени существительного, объяснять его роль в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категорию падежа и принадлежности в именах существительных;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синтаксические функции имени прилагательного, объяснять его роль в речи;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сравнительную, превосходную, уменьшительную степень имён прилагательных;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местоимения;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личные местоимения по падежам;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указательные местоимения;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количественных, порядковых числительных;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глагола в изъявительном наклонении, объяснять его роль в речи;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временные формы изъявительного наклонения глагола;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неопределённого) времени в положительном и отрицательном аспектах;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послелоги и послеложные слова;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частицы;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союзы;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предложения: подлежащее и сказуемое;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распространённые и нераспространённые предложения;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орфографические ошибки и исправлять их;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6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участвовать в диалогах, беседах, дискуссиях на различные темы;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подробно и сжато передавать содержание прочитанных текстов;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воспринимать на слух и понимать основное содержание аудиотекстов 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видеотекстов;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читать и находить нужную информацию в текстах;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тему и основную мысль текста;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корректировать заданные тексты с учётом правильности, богатства 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выразительности письменной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писать тексты с опорой на картину, произведение искусства;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различать гласные переднего и заднего ряда; огублённые и неогублённые;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давать полную характеристику гласным звукам;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виды гармонии гласных;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правильно употреблять звук [ʼ] (гамза);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качественные характеристики согласных звуков;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правописание букв, обозначающих сочетание двух звуков, правописание букв ъ и ь;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использовать словарь синонимов и антонимов;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проводить лексический анализ слова;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образовывать однокоренные слова;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склонять существительные с окончанием принадлежности по падежам;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распознавать личные, указательные, вопросительные, притяжательные местоимения;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общее значение, употребление в речи повелительного, условного наклонений глагола;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употреблять в речи звукоподражательные слова, междометия, модальные слова и частицы;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находить и самостоятельно составлять предложения с однородными членами;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находить второстепенные члены предложения (определение, дополнение, обстоятельство);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находить вводные слова, обращения, правильно употреблять их в речи;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проводить синтаксический анализ простого предложения;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ставить знаки препинания в простом предложении;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7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передавать содержание текста с изменением лица рассказчика;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понимать текст как речевое произведение, выявлять его структуру, особенности абзацного членения;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давать развёрнутые ответы на вопросы;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делать сопоставительный анализ гласных звуков татарского и русского языков;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делать сопоставительный анализ согласных звуков татарского и русского языков;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правильно ставить ударение в заимствованных словах;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работать с толковым словарём татарского языка;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распознавать неопределённые, определительные и отрицательные местоимения;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определять неспрягаемые формы глагола (инфинитив, имя действия, причастие, деепричастие);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распознавать наречия, разряды наречий (наречия образа действия, меры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степени, сравнения, места, времени, цели),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синтаксическую роль наречий в предложении;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применять способы передачи чужой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распознавать прямую и косвенную речь;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формулировать предложения с прямой речью;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преобразовывать прямую речь в косвенную речь;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определять признаки сложного предложения;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различать и правильно строить простое и сложное предложение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с сочинительными союзами.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8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iCs/>
          <w:sz w:val="24"/>
          <w:szCs w:val="24"/>
        </w:rPr>
        <w:t>высказываться в соответствии с предложенной ситуацией общения;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 по заданным заглавиям;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делать краткие выписки из текста для использования их в собственных высказываниях;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F29C8">
        <w:rPr>
          <w:rFonts w:ascii="Times New Roman" w:eastAsia="Calibri" w:hAnsi="Times New Roman" w:cs="Times New Roman"/>
          <w:sz w:val="24"/>
          <w:szCs w:val="24"/>
        </w:rPr>
        <w:t>рисоединять окончания к заимствованиям;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случаи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субстантивации прилагательных;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изменять субстантивированные имена прилагательные по падежам;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различать сложносочинённое и сложноподчинённое предложения;</w:t>
      </w:r>
    </w:p>
    <w:p w:rsidR="00011B33" w:rsidRPr="00DF29C8" w:rsidRDefault="00011B33" w:rsidP="00011B3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придаточную части сложноподчинённого предложения;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определять синтетическое сложноподчинённое предложение, с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интетические средства связи;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а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налитическое сложноподчинённое предложение, аналитические средства связи;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з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наки препинания в сложносочинённых и сложноподчинённых предложениях;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представлять родную страну и культуру на татарском языке;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9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F29C8">
        <w:rPr>
          <w:rFonts w:ascii="Times New Roman" w:eastAsia="Calibri" w:hAnsi="Times New Roman" w:cs="Times New Roman"/>
          <w:iCs/>
          <w:sz w:val="24"/>
          <w:szCs w:val="24"/>
        </w:rPr>
        <w:t>кратко излагать результаты выполненной проектной работы на татарском языке;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книгой, статьями из газет и журналов, </w:t>
      </w:r>
      <w:proofErr w:type="spellStart"/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профессиональную лексику;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устаревшие слова;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неологизмы;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значение и употребление в речи вспомогательных глаголов;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предикативные слова;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употреблять стилистически окрашенную лексику; </w:t>
      </w:r>
    </w:p>
    <w:p w:rsidR="00011B33" w:rsidRPr="00B57085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определять стили речи (научный, официально-деловой, разговорный, художественный, публицистический);</w:t>
      </w:r>
    </w:p>
    <w:p w:rsidR="00011B33" w:rsidRPr="00B57085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7085">
        <w:rPr>
          <w:rFonts w:ascii="Times New Roman" w:eastAsia="Times New Roman" w:hAnsi="Times New Roman" w:cs="Times New Roman"/>
          <w:sz w:val="24"/>
          <w:szCs w:val="24"/>
        </w:rPr>
        <w:t>сопоставлять сложноподчинённые предложения татарского и русского языков.</w:t>
      </w:r>
    </w:p>
    <w:p w:rsidR="00011B33" w:rsidRDefault="00011B33" w:rsidP="00011B33"/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="-856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810"/>
        <w:gridCol w:w="2587"/>
        <w:gridCol w:w="4458"/>
        <w:gridCol w:w="929"/>
        <w:gridCol w:w="1701"/>
      </w:tblGrid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Шамсутдинова Р.Р.,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Т.К.,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Сагдиева Р.К.,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Гарапшина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Р.М., Хайруллина Г.И.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Сагдиева Р.К., Харисова Г.Ф.,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Сабирзянова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Л.К., Нуриева М.А.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Сагдиева Р.К., Хайруллина Г.И.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язык (Татар теле): учебник для общеобразовательных организаций основного общего образования с </w:t>
            </w: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Сагдиева Р.К.,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Кадирова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Э.Х.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Календарно-тематическое</w:t>
      </w:r>
      <w:r w:rsidRPr="0033613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</w:t>
      </w:r>
      <w:r w:rsidRPr="00CF7B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pPr w:leftFromText="180" w:rightFromText="180" w:vertAnchor="text" w:horzAnchor="margin" w:tblpXSpec="center" w:tblpY="159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379"/>
        <w:gridCol w:w="919"/>
        <w:gridCol w:w="15"/>
        <w:gridCol w:w="16"/>
        <w:gridCol w:w="30"/>
        <w:gridCol w:w="965"/>
        <w:gridCol w:w="16"/>
        <w:gridCol w:w="30"/>
        <w:gridCol w:w="31"/>
        <w:gridCol w:w="62"/>
        <w:gridCol w:w="92"/>
        <w:gridCol w:w="943"/>
      </w:tblGrid>
      <w:tr w:rsidR="00CF7B8B" w:rsidRPr="00CF7B8B" w:rsidTr="00CF7B8B">
        <w:trPr>
          <w:trHeight w:val="100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80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Кол.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29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1четверть - 16 часов</w:t>
            </w:r>
          </w:p>
        </w:tc>
        <w:tc>
          <w:tcPr>
            <w:tcW w:w="980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29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</w:p>
        </w:tc>
        <w:tc>
          <w:tcPr>
            <w:tcW w:w="980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5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Ознакомление с учебником.</w:t>
            </w:r>
            <w:r w:rsidRPr="00CF7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пройденного в 4 классе</w:t>
            </w:r>
          </w:p>
        </w:tc>
        <w:tc>
          <w:tcPr>
            <w:tcW w:w="980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5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980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</w:t>
            </w:r>
          </w:p>
        </w:tc>
        <w:tc>
          <w:tcPr>
            <w:tcW w:w="980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прилагательное.Местоимение. </w:t>
            </w:r>
          </w:p>
        </w:tc>
        <w:tc>
          <w:tcPr>
            <w:tcW w:w="980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50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Глагол </w:t>
            </w:r>
          </w:p>
        </w:tc>
        <w:tc>
          <w:tcPr>
            <w:tcW w:w="980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Члены предложения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Проверочный диктант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 орфоэпия, графика, орфография.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Фонетика и  орфоэпия 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звуки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Сочинение. “Золотая осень”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звуки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370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62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Обучающее изло</w:t>
            </w:r>
            <w:r w:rsidRPr="00CF7B8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ение(упр.81)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tcBorders>
              <w:bottom w:val="single" w:sz="4" w:space="0" w:color="auto"/>
            </w:tcBorders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Проверочный диктант. “Таңны каршылау”(“Встреча рассвета”)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713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Согласные звуки [Г], [Г</w:t>
            </w:r>
            <w:r w:rsidRPr="00CF7B8B">
              <w:rPr>
                <w:rFonts w:ascii="Times New Roman" w:hAnsi="Times New Roman" w:cs="Times New Roman"/>
                <w:sz w:val="24"/>
                <w:szCs w:val="24"/>
              </w:rPr>
              <w:t xml:space="preserve">Ъ] </w:t>
            </w: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[K],[K</w:t>
            </w:r>
            <w:r w:rsidRPr="00CF7B8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] 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713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четверть – 16 часов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Согласные звуки [X] и  [һ]  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18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звуки [H],[Ң] 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70"/>
        </w:trPr>
        <w:tc>
          <w:tcPr>
            <w:tcW w:w="704" w:type="dxa"/>
            <w:vMerge w:val="restart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6379" w:type="dxa"/>
            <w:vMerge w:val="restart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звуки  [,],(хәмзә) </w:t>
            </w:r>
          </w:p>
        </w:tc>
        <w:tc>
          <w:tcPr>
            <w:tcW w:w="919" w:type="dxa"/>
            <w:vMerge w:val="restart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Merge w:val="restart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Merge w:val="restart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70"/>
        </w:trPr>
        <w:tc>
          <w:tcPr>
            <w:tcW w:w="704" w:type="dxa"/>
            <w:vMerge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Merge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9" w:type="dxa"/>
            <w:vMerge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2" w:type="dxa"/>
            <w:gridSpan w:val="5"/>
            <w:vMerge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Merge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705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Контрольное изложение  (120 упр.)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Слоги .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Перенос слов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Изложение”Кечкенә тургай сәяхәте” (“Путешествие маленького жаворонка”)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Ударение 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по картине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50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Интонация 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550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с пояснениями.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1362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 .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 и  орфография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Алфавит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42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978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звуки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диктант.”Песнәк” (“ Синица” )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 Повторение раздела “Фонетика”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четверть-20часов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Лексикология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и лексикология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значение слов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841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Синонимы.Антонимы.Омонимы.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957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37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Исконно татарские и заимствованные слова.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Общеупотребительная лексика и лексика ограниченного употребления.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Устаревшие слова</w:t>
            </w:r>
          </w:p>
        </w:tc>
        <w:tc>
          <w:tcPr>
            <w:tcW w:w="91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2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40-41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“Кечкенә умартачы” (“Маленький пчеловод”)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Неологизмы 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813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Перевод фразеологизмов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с пояснениями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Лексический анализ слов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 слова и словообразование.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Корень и окончание .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Однокоренные слова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Формообразующие окончания.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847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окончания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. “Язның беренче ае” (“Первый месяц весны”)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 четверть – 16 часов</w:t>
            </w:r>
          </w:p>
        </w:tc>
        <w:tc>
          <w:tcPr>
            <w:tcW w:w="934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1088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931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Основа слова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Разбор слова по составу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55-56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.Изложение “Хезмәткә хөрмәт” (“Уважение к труду”)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659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ощибками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881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Окончания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905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59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из двух корней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Сокращение слов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новых слов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633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плана по рассказу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649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состава слова</w:t>
            </w:r>
          </w:p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 диктант. “Урман каен җиләге” (“Лесная земляника”)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334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Упражнения на перевод текста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gridSpan w:val="6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7B8B" w:rsidRPr="00CF7B8B" w:rsidTr="00CF7B8B">
        <w:trPr>
          <w:trHeight w:val="723"/>
        </w:trPr>
        <w:tc>
          <w:tcPr>
            <w:tcW w:w="704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66-68</w:t>
            </w:r>
          </w:p>
        </w:tc>
        <w:tc>
          <w:tcPr>
            <w:tcW w:w="6379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</w:t>
            </w:r>
          </w:p>
        </w:tc>
        <w:tc>
          <w:tcPr>
            <w:tcW w:w="950" w:type="dxa"/>
            <w:gridSpan w:val="3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B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26" w:type="dxa"/>
            <w:gridSpan w:val="7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3" w:type="dxa"/>
            <w:vAlign w:val="center"/>
          </w:tcPr>
          <w:p w:rsidR="00CF7B8B" w:rsidRPr="00CF7B8B" w:rsidRDefault="00CF7B8B" w:rsidP="00B85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732624" w:rsidRDefault="00732624" w:rsidP="00732624">
      <w:pPr>
        <w:spacing w:after="0" w:line="240" w:lineRule="atLeast"/>
        <w:ind w:right="-59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732624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 </w:t>
      </w: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732624" w:rsidRPr="002C1AA9" w:rsidRDefault="00732624" w:rsidP="00732624">
      <w:pPr>
        <w:spacing w:after="0" w:line="240" w:lineRule="atLeast"/>
        <w:ind w:right="-5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Календарно-тематическое</w:t>
      </w:r>
      <w:r w:rsidRPr="0033613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8 класс</w:t>
      </w:r>
    </w:p>
    <w:tbl>
      <w:tblPr>
        <w:tblStyle w:val="a3"/>
        <w:tblpPr w:leftFromText="180" w:rightFromText="180" w:vertAnchor="text" w:horzAnchor="margin" w:tblpXSpec="center" w:tblpY="299"/>
        <w:tblW w:w="10003" w:type="dxa"/>
        <w:tblLayout w:type="fixed"/>
        <w:tblLook w:val="04A0" w:firstRow="1" w:lastRow="0" w:firstColumn="1" w:lastColumn="0" w:noHBand="0" w:noVBand="1"/>
      </w:tblPr>
      <w:tblGrid>
        <w:gridCol w:w="1271"/>
        <w:gridCol w:w="5528"/>
        <w:gridCol w:w="1380"/>
        <w:gridCol w:w="9"/>
        <w:gridCol w:w="906"/>
        <w:gridCol w:w="86"/>
        <w:gridCol w:w="737"/>
        <w:gridCol w:w="86"/>
      </w:tblGrid>
      <w:tr w:rsidR="00732624" w:rsidRPr="00F01AFA" w:rsidTr="00732624">
        <w:trPr>
          <w:gridAfter w:val="1"/>
          <w:wAfter w:w="86" w:type="dxa"/>
          <w:trHeight w:val="518"/>
        </w:trPr>
        <w:tc>
          <w:tcPr>
            <w:tcW w:w="1271" w:type="dxa"/>
            <w:vMerge w:val="restart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5528" w:type="dxa"/>
            <w:vMerge w:val="restart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380" w:type="dxa"/>
            <w:vMerge w:val="restart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  <w:vMerge w:val="restart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823" w:type="dxa"/>
            <w:gridSpan w:val="2"/>
            <w:vMerge w:val="restart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732624" w:rsidRPr="00F01AFA" w:rsidTr="00732624">
        <w:trPr>
          <w:gridAfter w:val="1"/>
          <w:wAfter w:w="86" w:type="dxa"/>
          <w:trHeight w:val="414"/>
        </w:trPr>
        <w:tc>
          <w:tcPr>
            <w:tcW w:w="1271" w:type="dxa"/>
            <w:vMerge/>
          </w:tcPr>
          <w:p w:rsidR="00732624" w:rsidRPr="00F01AFA" w:rsidRDefault="00732624" w:rsidP="00643DE3">
            <w:pPr>
              <w:spacing w:line="36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  <w:vMerge/>
          </w:tcPr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  <w:vMerge/>
          </w:tcPr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  <w:vMerge/>
          </w:tcPr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  <w:vMerge/>
          </w:tcPr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414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</w:tcPr>
          <w:p w:rsidR="00732624" w:rsidRPr="002C1AA9" w:rsidRDefault="00732624" w:rsidP="00643D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C1A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1четверть - 16 часов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732624" w:rsidRPr="00F01AFA" w:rsidRDefault="00732624" w:rsidP="00643DE3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</w:tcPr>
          <w:p w:rsidR="00732624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732624" w:rsidRPr="00F01AFA" w:rsidRDefault="00732624" w:rsidP="00643D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732624" w:rsidRPr="00F01AFA" w:rsidRDefault="00732624" w:rsidP="00643D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40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Синтаксис как раздел науки о языке. Синтаксис-тел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турындагы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фән</w:t>
            </w:r>
            <w:proofErr w:type="spellEnd"/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292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словообразования. Сүз төзелешен кабатлау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виды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словосочетаний.Сүзтезмәләрнең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төрләре</w:t>
            </w:r>
            <w:proofErr w:type="spellEnd"/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Слово и предложение. Сүз һәм җөмлә.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связи главного и зависимого слова в словосочетании.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Сүзтезмәләрдә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мәгънәгә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сүз</w:t>
            </w:r>
            <w:proofErr w:type="spellEnd"/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словосочетаний.Сүзтезмәләрне кабатлау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Вводный диктант с грамматическим заданием к словообразовательным. Сүз төзелешенә карата грамматик биремле кереш диктант.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”Тырыш кырмыскалар”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Слово и предложение.</w:t>
            </w:r>
            <w:r w:rsidRPr="00F0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Словосочетание и предложение как единицы</w:t>
            </w:r>
          </w:p>
          <w:p w:rsidR="00732624" w:rsidRPr="00F01AFA" w:rsidRDefault="00732624" w:rsidP="00643DE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0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синтаксиса.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Хаталар өстендә эш. Сүз һәм җөмлә-синтаксисның төп берәмлекләре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Связь слов в предложении.Сочинительная связь.Однородные члены. Җөмләдә сүзләр бәйләнеше.Тезүле бәйләнеш.Тиңдәш кисәкләр.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Развития связной речи.Знаки препинания в однородных членах.Тиңдәш кисәкләр янында тыныш билгеләре.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Обобщающие слова около однородных членов. Тиңдәш кисәкләр янында гомумиләштерүче сүзләр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Подчинительная связь Хаталар өстендә эш. Ияртүле бәйләнеш. 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Словосочетания.Виды словосочетаний. Сүзтезмә. Сүзтезмәләрнең төрләре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Части предложений. Җөмлә кисәкләре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528" w:type="dxa"/>
          </w:tcPr>
          <w:p w:rsidR="00732624" w:rsidRPr="00A6698B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Контрол</w:t>
            </w:r>
            <w:proofErr w:type="spellStart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</w:rPr>
              <w:t>ьный</w:t>
            </w:r>
            <w:proofErr w:type="spellEnd"/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диктант. Контроль диктант.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Күзләрегезне саклагыз”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ошибками.Главные члены предложения.Подлежащее и сказуемое. Хаталар өстендә эш. Җөмләнең баш кисәкләре. Ия һәм хәбәр.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270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</w:tcPr>
          <w:p w:rsidR="00732624" w:rsidRPr="002C1AA9" w:rsidRDefault="00732624" w:rsidP="00643D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C1A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– 16 часов</w:t>
            </w:r>
          </w:p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Место подлежащего и сказуемого в предложении. Ия белән хәбәрнең җөмләдәге урыны.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Тире между подлежащеем и сказуемым. Ия белән хәбәр арасында сызык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Простое и сложное предложение. Гади һәм кушма җөмлә.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предложения,их место впредложениях.Җөмләнең иярчен кисәкләре, аларның җөмләдәге урыннары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Определение.Место определения в предложениях. Аергыч. Аергычларның җөмләдәге урыннары.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563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Дополнение.Место дополнения в предложениях. Тәмамлык. Тәмамлыкларның җөмләдәге урыннары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Повторение дополнения. Тәмамлыкларны кабатлау 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на повторение подлежащее,сказуемое,определение,дополнение.Ия , хәбәр, аергыч һәм тәмамлыкларны кабатлау белән бәйле сочинение. Фәридә Хәсьянова "Матур өй".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ошибками.Обстоятельство.Обстоятельство места и времени. Хаталар өстендә эш. Хәлләр һәм аларның аерымлануы. Урын хәле. Вакыт хәле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528" w:type="dxa"/>
          </w:tcPr>
          <w:p w:rsidR="00732624" w:rsidRPr="00A6698B" w:rsidRDefault="00732624" w:rsidP="00643DE3">
            <w:pPr>
              <w:pStyle w:val="a4"/>
              <w:spacing w:after="0"/>
              <w:rPr>
                <w:rFonts w:eastAsia="Times New Roman"/>
                <w:lang w:eastAsia="ru-RU"/>
              </w:rPr>
            </w:pPr>
            <w:r w:rsidRPr="00F01AFA">
              <w:rPr>
                <w:rFonts w:eastAsia="Times New Roman"/>
                <w:color w:val="000000"/>
                <w:lang w:val="tt-RU" w:eastAsia="tt-RU" w:bidi="tt-RU"/>
              </w:rPr>
              <w:t>Контрольный диктант</w:t>
            </w:r>
            <w:r w:rsidRPr="00A6698B">
              <w:rPr>
                <w:rFonts w:eastAsia="Times New Roman"/>
                <w:color w:val="000000"/>
                <w:lang w:val="tt-RU" w:eastAsia="tt-RU" w:bidi="tt-RU"/>
              </w:rPr>
              <w:t>.</w:t>
            </w:r>
            <w:r>
              <w:rPr>
                <w:rFonts w:eastAsia="Times New Roman"/>
                <w:color w:val="000000"/>
                <w:lang w:val="tt-RU" w:eastAsia="tt-RU" w:bidi="tt-RU"/>
              </w:rPr>
              <w:t>Контроль</w:t>
            </w:r>
            <w:r w:rsidRPr="00F01AFA">
              <w:rPr>
                <w:rFonts w:eastAsia="Times New Roman"/>
                <w:color w:val="000000"/>
                <w:lang w:val="tt-RU" w:eastAsia="tt-RU" w:bidi="tt-RU"/>
              </w:rPr>
              <w:t xml:space="preserve"> диктант</w:t>
            </w:r>
            <w:r w:rsidRPr="00A6698B">
              <w:rPr>
                <w:rFonts w:eastAsia="Times New Roman"/>
                <w:color w:val="000000"/>
                <w:lang w:val="tt-RU" w:eastAsia="tt-RU" w:bidi="tt-RU"/>
              </w:rPr>
              <w:t>.</w:t>
            </w:r>
            <w:r w:rsidRPr="00A6698B">
              <w:rPr>
                <w:rFonts w:eastAsia="Times New Roman"/>
                <w:lang w:eastAsia="ru-RU"/>
              </w:rPr>
              <w:t>““</w:t>
            </w:r>
            <w:proofErr w:type="spellStart"/>
            <w:r w:rsidRPr="00A6698B">
              <w:rPr>
                <w:rFonts w:eastAsia="Times New Roman"/>
                <w:bCs/>
                <w:lang w:eastAsia="ru-RU"/>
              </w:rPr>
              <w:t>Әдәп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 </w:t>
            </w:r>
            <w:proofErr w:type="spellStart"/>
            <w:r w:rsidRPr="00A6698B">
              <w:rPr>
                <w:rFonts w:eastAsia="Times New Roman"/>
                <w:bCs/>
                <w:lang w:eastAsia="ru-RU"/>
              </w:rPr>
              <w:t>башы</w:t>
            </w:r>
            <w:proofErr w:type="spellEnd"/>
            <w:r w:rsidRPr="00A6698B">
              <w:rPr>
                <w:rFonts w:eastAsia="Times New Roman"/>
                <w:bCs/>
                <w:lang w:eastAsia="ru-RU"/>
              </w:rPr>
              <w:t xml:space="preserve"> –тел.”</w:t>
            </w:r>
          </w:p>
          <w:p w:rsidR="00732624" w:rsidRPr="00A6698B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ошибками.Обстоятельство образа действия.Их место в предложении. Хаталар өстендә эш. Рәвеш хәле. Рәвеш хәленең җөмләдәге урыны.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обстоятельства действия. Рәвеш хәлләрен кабатлау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Обстоятельство мера и степени. Күләм хәле.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288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Обстоятельство причины, их роль в предложении.Сәбәп хәле. Сәбәп хәленең җөмләдәге урыны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525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Обстоятельство цели,их роль в предложении. Максат хәле. Максат хәленең җөмләдәге урыны</w:t>
            </w:r>
          </w:p>
        </w:tc>
        <w:tc>
          <w:tcPr>
            <w:tcW w:w="1380" w:type="dxa"/>
          </w:tcPr>
          <w:p w:rsidR="00732624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404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</w:tcPr>
          <w:p w:rsidR="00732624" w:rsidRPr="002C1AA9" w:rsidRDefault="00732624" w:rsidP="00643D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четверть-22</w:t>
            </w:r>
            <w:r w:rsidRPr="002C1A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</w:t>
            </w:r>
          </w:p>
          <w:p w:rsidR="00732624" w:rsidRPr="002C1AA9" w:rsidRDefault="00732624" w:rsidP="00643D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240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Обстоятельство условия,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ш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арт хәле 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9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бстоятельство уступки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кире хәл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объстоятельства.Хәлләрне кабатлау.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Уточнение. Аныклагыч.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gridAfter w:val="1"/>
          <w:wAfter w:w="86" w:type="dxa"/>
          <w:trHeight w:val="151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Уточнение,знаки припинания.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Аныклагыч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янында тыныш билгеләре.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Роль уточнения в предложениях. Аныклагычларның җөмләдәге урыны.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Модальные части предложения.Обращения Җөмләнең модаль кисәкләре. Эндәш сүзләр.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230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Вводные слова. Кереш сүзләр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Изложение. 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“Кунакта”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296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ошибками.Виды грамматического анализа. Хаталар өстендә эш. Грамматик анализ төрләре.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главных и второстепенных членов предложения. Җөмләнең баш кисәкләрен кабатлау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модальных частей предложения. Җөмләнең модаль кисәкләрен кабатлау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Сочинение на повторение частей предложения Станислав 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уковский “Гостиная с роялем”.</w:t>
            </w:r>
            <w:r w:rsidRPr="00F01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Б.с.ү.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Җөмлә кисәкләрен кабатлау белән бәйле сочинение. Станислав Жуковский “Рояльле кунак бүлмәсе”.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 главных,второстепенных и модальных частей предложения,знаки препинания около них. Хаталар өстендә эш. Җөмләнең баш, иярчен һәм модаль кисәкләрен кабатлау. Алар янында тыныш билгеләре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главных, второстепенных и модальных частей предложения,знаки препенания около них. Җөмләнең баш, иярчен һәм модаль кисәкләрен кабатлау. Алар янында тыныш билгеләре.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594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</w:tcPr>
          <w:p w:rsidR="00732624" w:rsidRPr="00A6698B" w:rsidRDefault="00732624" w:rsidP="00643DE3">
            <w:pPr>
              <w:pStyle w:val="a4"/>
              <w:spacing w:after="0" w:line="240" w:lineRule="auto"/>
              <w:rPr>
                <w:rFonts w:eastAsia="Times New Roman"/>
                <w:lang w:val="tt-RU" w:eastAsia="ru-RU"/>
              </w:rPr>
            </w:pPr>
            <w:r w:rsidRPr="00F01AFA">
              <w:rPr>
                <w:rFonts w:eastAsia="Times New Roman"/>
                <w:lang w:val="tt-RU"/>
              </w:rPr>
              <w:t>Простые предложения. Виды предложений. Хаталар өстендә эш. Гади җөмләләрне төркемләү. Әйтү максаты ягыннан җөмлә төрләре. Хикәя җөмлә. Сорау җөмлә</w:t>
            </w:r>
          </w:p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340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Виды предложений. Әйтү максаты ягыннан җөмлә төрләре.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469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528" w:type="dxa"/>
          </w:tcPr>
          <w:p w:rsidR="00732624" w:rsidRPr="002C1AA9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C1A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Диктант. “</w:t>
            </w:r>
            <w:proofErr w:type="spellStart"/>
            <w:r w:rsidRPr="002C1A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Кояш</w:t>
            </w:r>
            <w:proofErr w:type="spellEnd"/>
            <w:r w:rsidRPr="002C1A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1A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нурлары</w:t>
            </w:r>
            <w:proofErr w:type="spellEnd"/>
            <w:r w:rsidRPr="002C1A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”</w:t>
            </w:r>
          </w:p>
        </w:tc>
        <w:tc>
          <w:tcPr>
            <w:tcW w:w="1380" w:type="dxa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1" w:type="dxa"/>
            <w:gridSpan w:val="3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510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 Вопросительное предложение.Побудительное предложение. Боерык җөмлә. Сорау җөмлә.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510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Утвердительное и отрицательное предложение. Повторение Раслау һәм инкяр җөмлә. Раслау һәм инкяр җөмләләрне кабатлау.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510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Распространенные и нераспространенные предложения. Җыйнак һәм җәенке җөмләләр турында гомуми төшенчә.</w:t>
            </w:r>
          </w:p>
        </w:tc>
        <w:tc>
          <w:tcPr>
            <w:tcW w:w="1389" w:type="dxa"/>
            <w:gridSpan w:val="2"/>
          </w:tcPr>
          <w:p w:rsidR="00732624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510"/>
        </w:trPr>
        <w:tc>
          <w:tcPr>
            <w:tcW w:w="1271" w:type="dxa"/>
          </w:tcPr>
          <w:p w:rsidR="00732624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Распространенные и нераспространенные предложения. Җыйнак һәм җәенке җөмләләр турында гомуми төшенчә.</w:t>
            </w:r>
          </w:p>
        </w:tc>
        <w:tc>
          <w:tcPr>
            <w:tcW w:w="1389" w:type="dxa"/>
            <w:gridSpan w:val="2"/>
          </w:tcPr>
          <w:p w:rsidR="00732624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345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</w:tcPr>
          <w:p w:rsidR="00732624" w:rsidRDefault="00732624" w:rsidP="00643D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32624" w:rsidRPr="002C1AA9" w:rsidRDefault="00732624" w:rsidP="00643DE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– 14</w:t>
            </w:r>
            <w:r w:rsidRPr="002C1A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Односоставные и двухсоставные предложения,их отличие. Ике составлы һәм бер составлы җөмлә төрләре һәм аларның үзенчәлекләре.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Cambria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Развитие связной речи.Контрольное изложение</w:t>
            </w:r>
            <w:r>
              <w:rPr>
                <w:rFonts w:ascii="Times New Roman" w:eastAsia="Cambria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Контроль изложение.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ошибками.Односоставное именное и односоставное глагольное предложение. Хаталар өстендә эш. Бер составлы исем җөмлә. Бер составлы фигыль җөмлә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Полные и неполные пердложения. Тулы һәм ким җөмләләр. Тулы һәм ким җөмләләрне куллану үзенчәлеге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полных неполных предложений. Тулы һәм ким җөмләләрне кабатлау.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</w:tcPr>
          <w:p w:rsidR="00732624" w:rsidRPr="00A6698B" w:rsidRDefault="00732624" w:rsidP="00643DE3">
            <w:pPr>
              <w:pStyle w:val="a4"/>
              <w:spacing w:after="0" w:line="294" w:lineRule="atLeast"/>
              <w:rPr>
                <w:rFonts w:eastAsia="Times New Roman"/>
                <w:lang w:eastAsia="ru-RU"/>
              </w:rPr>
            </w:pPr>
            <w:r w:rsidRPr="00F01AFA">
              <w:rPr>
                <w:rFonts w:eastAsia="Times New Roman"/>
                <w:bCs/>
                <w:color w:val="000000"/>
                <w:spacing w:val="-10"/>
                <w:lang w:val="tt-RU" w:eastAsia="tt-RU" w:bidi="tt-RU"/>
              </w:rPr>
              <w:t xml:space="preserve">Контрольный диктант. </w:t>
            </w:r>
            <w:r w:rsidRPr="00F01AFA">
              <w:rPr>
                <w:rFonts w:eastAsia="Times New Roman"/>
                <w:lang w:val="tt-RU"/>
              </w:rPr>
              <w:t>Контроль диктант.</w:t>
            </w:r>
            <w:r>
              <w:rPr>
                <w:rFonts w:eastAsia="Times New Roman"/>
                <w:b/>
                <w:bCs/>
                <w:color w:val="000000"/>
                <w:lang w:val="tt-RU" w:eastAsia="ru-RU"/>
              </w:rPr>
              <w:t>“</w:t>
            </w:r>
            <w:r w:rsidRPr="00A6698B">
              <w:rPr>
                <w:rFonts w:eastAsia="Times New Roman"/>
                <w:bCs/>
                <w:color w:val="000000"/>
                <w:lang w:eastAsia="ru-RU"/>
              </w:rPr>
              <w:t xml:space="preserve">Кичке </w:t>
            </w:r>
            <w:proofErr w:type="spellStart"/>
            <w:r w:rsidRPr="00A6698B">
              <w:rPr>
                <w:rFonts w:eastAsia="Times New Roman"/>
                <w:bCs/>
                <w:color w:val="000000"/>
                <w:lang w:eastAsia="ru-RU"/>
              </w:rPr>
              <w:t>учак</w:t>
            </w:r>
            <w:proofErr w:type="spellEnd"/>
            <w:r>
              <w:rPr>
                <w:rFonts w:eastAsia="Times New Roman"/>
                <w:bCs/>
                <w:color w:val="000000"/>
                <w:lang w:val="tt-RU" w:eastAsia="ru-RU"/>
              </w:rPr>
              <w:t>”</w:t>
            </w:r>
            <w:r w:rsidRPr="00A6698B">
              <w:rPr>
                <w:rFonts w:eastAsia="Times New Roman"/>
                <w:bCs/>
                <w:color w:val="000000"/>
                <w:lang w:eastAsia="ru-RU"/>
              </w:rPr>
              <w:t>.</w:t>
            </w:r>
          </w:p>
          <w:p w:rsidR="00732624" w:rsidRPr="00A6698B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 простых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предложений.,видов предложений. 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Хаталар өстендә эш. Гади җөмлә төрләрен кабатлау. Әйтү максаты ягыннан җөмлә төрләрен кабатлау.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151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утвердительных и отрицательных предложений.Синтаксический анализ простого предложения. Раслау һәм инкяр җөмләләрне кабатлау. Гади җөмлә төрләренә синтаксик анализ ясау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863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распространенных и нераспространенных предложений. Җыйнак һәм җәенке җөмләләрне кабатлау.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863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видов предложений. Җөмләнең баш һәм иярчен кисәкләрен кабатлау. Әйтү максаты ягыннан җөмлә төрләрен, җыйнак һәм җәенке җөмләләрне кабатлау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628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Промежуточная аттестация.8 нче сыйныф курсы буенча арадаш аттеста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ия эше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566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частей предложения пройденных в 8 классе.8 нче сыйныфта өйрәнгән җөмлә кисәкләрен кабатлау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32624" w:rsidRPr="00F01AFA" w:rsidTr="00732624">
        <w:trPr>
          <w:trHeight w:val="688"/>
        </w:trPr>
        <w:tc>
          <w:tcPr>
            <w:tcW w:w="1271" w:type="dxa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</w:tcPr>
          <w:p w:rsidR="00732624" w:rsidRPr="00F01AFA" w:rsidRDefault="00732624" w:rsidP="00643D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пройденного материала. Йомгаклау.8 нче сыйныфта өйрәнгәннәрне кабатлау.</w:t>
            </w:r>
          </w:p>
        </w:tc>
        <w:tc>
          <w:tcPr>
            <w:tcW w:w="1389" w:type="dxa"/>
            <w:gridSpan w:val="2"/>
          </w:tcPr>
          <w:p w:rsidR="00732624" w:rsidRPr="00F01AFA" w:rsidRDefault="00732624" w:rsidP="00643DE3">
            <w:pPr>
              <w:spacing w:line="36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A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3" w:type="dxa"/>
            <w:gridSpan w:val="2"/>
          </w:tcPr>
          <w:p w:rsidR="00732624" w:rsidRPr="00F01AFA" w:rsidRDefault="00732624" w:rsidP="00643DE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GoBack"/>
      <w:bookmarkEnd w:id="9"/>
    </w:p>
    <w:p w:rsidR="00C80ECF" w:rsidRPr="00C80ECF" w:rsidRDefault="00C80ECF" w:rsidP="00C80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EC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по</w:t>
      </w:r>
      <w:r w:rsidRPr="00C80EC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родному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C80ECF">
        <w:rPr>
          <w:rFonts w:ascii="Times New Roman" w:hAnsi="Times New Roman" w:cs="Times New Roman"/>
          <w:b/>
          <w:sz w:val="24"/>
          <w:szCs w:val="24"/>
          <w:lang w:val="tt-RU"/>
        </w:rPr>
        <w:t>(</w:t>
      </w:r>
      <w:proofErr w:type="spellStart"/>
      <w:r w:rsidRPr="00C80ECF">
        <w:rPr>
          <w:rFonts w:ascii="Times New Roman" w:hAnsi="Times New Roman" w:cs="Times New Roman"/>
          <w:b/>
          <w:sz w:val="24"/>
          <w:szCs w:val="24"/>
        </w:rPr>
        <w:t>татарско</w:t>
      </w:r>
      <w:proofErr w:type="spellEnd"/>
      <w:r w:rsidRPr="00C80ECF">
        <w:rPr>
          <w:rFonts w:ascii="Times New Roman" w:hAnsi="Times New Roman" w:cs="Times New Roman"/>
          <w:b/>
          <w:sz w:val="24"/>
          <w:szCs w:val="24"/>
          <w:lang w:val="tt-RU"/>
        </w:rPr>
        <w:t>му) языку</w:t>
      </w: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4"/>
        <w:gridCol w:w="5075"/>
        <w:gridCol w:w="1559"/>
        <w:gridCol w:w="1276"/>
        <w:gridCol w:w="1418"/>
      </w:tblGrid>
      <w:tr w:rsidR="00C80ECF" w:rsidTr="00C80ECF">
        <w:trPr>
          <w:trHeight w:val="3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CF" w:rsidRPr="00BE6FF4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CF" w:rsidRPr="00BE6FF4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CF" w:rsidRPr="00BE6FF4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C80ECF" w:rsidTr="00C80ECF">
        <w:trPr>
          <w:trHeight w:val="49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tt-RU" w:bidi="tt-RU"/>
              </w:rPr>
              <w:t>Синтаксис сложных предложений/Кушма җөмлә синтаксисы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CF" w:rsidTr="00C80ECF">
        <w:trPr>
          <w:trHeight w:val="491"/>
        </w:trPr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 четверть-16</w:t>
            </w:r>
            <w:r w:rsidRPr="00BB47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C80ECF" w:rsidTr="00C80ECF">
        <w:trPr>
          <w:trHeight w:val="92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РСР.  И родной язык. Беседа о необходимости совершенствования знания родного языка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ү.  И туган телем.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Туган телне камил белүнең зарурлыгы турында әңгәмә.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CF" w:rsidTr="00C80ECF">
        <w:trPr>
          <w:trHeight w:val="55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словосочетания, изученного в 8 классе / 8 нче сыйныфта өйрәнгән сүзләр бәйләнешен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610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 главных и второстепенных частей предложения / Җөмләнең баш һәм иярчен кисәкләрен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50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простых предложений, изученных в 8 классе / 8 нче сыйныфта өйрәнгән гади җөмлә төрләрен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690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5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предложения, изученного в 8 классе /8 нче сыйныфта өйрәнгән гади җөмлә синтаксисын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83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РСР по повторению синтаксиса простого предложения. Сочинение по картине Равиля Загидуллина "Курайчы" / Гади җөмлә синтаксисын кабатлау буенча Бсү. Равил Заһидуллин  “Курайчы”. картина буенча сочинение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63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Р.С.Р.Упражнения по переводу / Бсү.Тәрҗемә итү күнегүләре.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41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сложном предложении / Кушма җөмлә турында төшенчә.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93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9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Сложносочиненные предложения / Тезмә кушма җөмләләр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1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Бессоюзные сложносочиненные предложения / Теркәгечсез тезмә кушма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26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Союзные сложносочиненные предложения / Теркәгечле тезмә кушма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2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союзных сложносочиненых предложениях /Теркәгечле тезмә кушма җөмләләр янында тыныш билгеләре.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Многослойные сложные предложения / Күп тезмәле кушма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 “Көз”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51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Работа над ошибками. Сложноподчиненные предложения / Хаталар өстендә эш. Иярченле кушма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836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Особенности синтетических и аналитических сложноподчиненных предложений. Их синонимичность / Синтетик һәм аналитик иярчен җөмләләрнең үзенчәлекләре. Аларның синонимлыгы.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836"/>
        </w:trPr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CF" w:rsidRPr="00BB4726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47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 четверть-16ч.</w:t>
            </w:r>
          </w:p>
        </w:tc>
      </w:tr>
      <w:tr w:rsidR="00C80ECF" w:rsidTr="00C80ECF">
        <w:trPr>
          <w:trHeight w:val="66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Особенности родственных слов и сопутствующих союзов / Мөнәсәбәтле сүзләрнең һәм ияртүче теркәгечләрнең үзенчәлекләре.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6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сложноподчиненых предложениях / Иярченле кушма җөмләдә тыныш билгеләре.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6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Смысловые виды сложноподчиненных предложений / Иярчен җөмләләрнең мәгънә ягыннан төрләре.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2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Придаточные подлежащее и сказуемое / Иярчен ия һәм иярчен хәбәр җөмләләр.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80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дополнительное предложение / Иярчен тәмамлык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5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определительное предложение / Иярчен аергыч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времени / Иярчен вакыт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места / Иярчен урын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25-26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“Дүрт теләк”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4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Придаточное наречие / Иярчен рәвеш җөмләләр.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83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меры и степени / Иярчен күләм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62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widowControl w:val="0"/>
              <w:tabs>
                <w:tab w:val="left" w:pos="3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причины / Иярчен сәбәп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цели / Иярчен максат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Диктант “Дару үләннәре”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Придаточное условия /  Хаталар өстендә эш.Иярчен шарт җөмлә.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E3C5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II</w:t>
            </w:r>
            <w:r w:rsidRPr="008E3C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61C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четверть-22</w:t>
            </w:r>
            <w:r w:rsidRPr="008E3C5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ч.</w:t>
            </w:r>
          </w:p>
        </w:tc>
      </w:tr>
      <w:tr w:rsidR="00C80ECF" w:rsidTr="00C80ECF">
        <w:trPr>
          <w:trHeight w:val="33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Придаточное отрицания / Иярчен кире җөмлә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и пунктуация–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60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использование в речи разных сложных предложений / Төрле кушма җөмләләрне сөйләмдә дөрес куллану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606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сложных предложений / Кушма җөмлә төрләрен  һәм тыныш билгеләрен 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73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 по картине "Родник" Аркадия Пластова / Аркадий Пластовның “Чишмә” картинасы буенча сочинение.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410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 Упражнения по переводу / БсүТәрҗемә итү күнегүләре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4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упражнений по видам сложных предложений / Кушма җөмлә төрләре буенча күнегүләр эшләү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4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Синонимичность сложноподчиненых предложений / Иярченле кушма җөмләнең синонимлыгы.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3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Стилистика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1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тексте / Текст турында  гомуми төшенчә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25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Прямая и косвенная речь / Туры һәм кыек сөйләм.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прямой речи /Туры сөйләм төрләре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9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 Амир Мазитов, портрет "Мальчик"/  Бсү. Әмир Мәҗитов  “Малай” портреты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5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прямой речи / Туры сөйләм янында тыныш билгеләре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“Көтелмәгән сорау”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88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Выполнение упражнений по знакам препинания в прямой речи / Туры сөйләм янында тыныш билгеләре буенча күнегүләр эшләү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06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стилях речи /Сөйләм стил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ләре турында төшенчә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тексту / Текст буенча эш.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/ Сөйләмә стиле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Диктант “Яшенле яңгыр”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5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Работа над ошибками. Разговор по телефону / Хаталар өстендә эш. Телефоннан сөйләшү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Стиль письма / Хат стиле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5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Интернет-общение / Бсү. Интернет - аралашу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40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 письменной речи /Язма сөйләм стильләре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402"/>
        </w:trPr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E3C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8E3C5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четверть-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14</w:t>
            </w:r>
            <w:r w:rsidRPr="008E3C5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ч.</w:t>
            </w: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Научный стиль /Фәнни стиль 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Официальный стиль /Рәсми стиль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83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Официальные документы /Рәсми эш кәгаз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0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Публицистический стиль /Публицистик стиль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0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Кальки в речевой культуре /Сөйләм культурасында калькалар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2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Диктант “Колын”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45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Стиль художественной литературы /Хаталар өстендә эш. Матур әдәбият стиле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81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прошедшего материала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5 классе /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нче сыйныфта өйрәнгәннәрне кабатлау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95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прошедшего материала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6-7 классах. Выполнение морфологического анализа слов/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6-7 нче сыйныфта өйрәнгәннәрне кабатлау. Сүзләргә морфологик анализ ясау.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54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работа в рамках промежуточной аттестации/Арадаш аттестация кысаларында йомгаклау эше.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5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Р.С.Р.Обзор творчества любимого поэта./Бсү. Яраткан берәр шагыйрь иҗатына күзәтү ясау.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542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 w:eastAsia="tt-RU" w:bidi="tt-RU"/>
              </w:rPr>
              <w:t>Беседа по картине Ольги Воробьевой "Сирень"/ Бсү. Ольга Воробъёва.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«Сирень» картинасы буенча әңгәмә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69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по синтаксису./Синтаксис  буенча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80ECF" w:rsidTr="00C80ECF">
        <w:trPr>
          <w:trHeight w:val="377"/>
        </w:trPr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F" w:rsidRDefault="00C80ECF" w:rsidP="0064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 по пунктуации./Пунктуация буенча кабатлау.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ECF" w:rsidRDefault="00C80ECF" w:rsidP="006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CF" w:rsidRDefault="00C80ECF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497" w:rsidRDefault="002D3497"/>
    <w:sectPr w:rsidR="002D3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E37EA"/>
    <w:multiLevelType w:val="hybridMultilevel"/>
    <w:tmpl w:val="91141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56"/>
    <w:rsid w:val="00011B33"/>
    <w:rsid w:val="00122C81"/>
    <w:rsid w:val="002D3497"/>
    <w:rsid w:val="00487356"/>
    <w:rsid w:val="004C763D"/>
    <w:rsid w:val="006E4899"/>
    <w:rsid w:val="00732624"/>
    <w:rsid w:val="008E459D"/>
    <w:rsid w:val="009E57BF"/>
    <w:rsid w:val="00C06D62"/>
    <w:rsid w:val="00C80ECF"/>
    <w:rsid w:val="00CF7B8B"/>
    <w:rsid w:val="00D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8A67B-B5C7-4AEC-9C82-245A5B32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2624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E4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7962</Words>
  <Characters>45389</Characters>
  <Application>Microsoft Office Word</Application>
  <DocSecurity>0</DocSecurity>
  <Lines>378</Lines>
  <Paragraphs>106</Paragraphs>
  <ScaleCrop>false</ScaleCrop>
  <Company/>
  <LinksUpToDate>false</LinksUpToDate>
  <CharactersWithSpaces>53245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dcterms:created xsi:type="dcterms:W3CDTF">2024-01-13T06:16:00Z</dcterms:created>
  <dcterms:modified xsi:type="dcterms:W3CDTF">2024-01-15T08:27:00Z</dcterms:modified>
</cp:coreProperties>
</file>